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AACB7" w14:textId="77777777" w:rsidR="00000000" w:rsidRDefault="001C64BE">
      <w:pPr>
        <w:pStyle w:val="newncpi0"/>
        <w:jc w:val="center"/>
        <w:divId w:val="720596169"/>
        <w:rPr>
          <w:lang w:val="ru-RU"/>
        </w:rPr>
      </w:pPr>
      <w:bookmarkStart w:id="0" w:name="_GoBack"/>
      <w:bookmarkEnd w:id="0"/>
      <w:r>
        <w:rPr>
          <w:lang w:val="ru-RU"/>
        </w:rPr>
        <w:t> </w:t>
      </w:r>
    </w:p>
    <w:p w14:paraId="55909E47" w14:textId="77777777" w:rsidR="00000000" w:rsidRDefault="001C64BE">
      <w:pPr>
        <w:pStyle w:val="newncpi0"/>
        <w:jc w:val="center"/>
        <w:divId w:val="720596169"/>
        <w:rPr>
          <w:lang w:val="ru-RU"/>
        </w:rPr>
      </w:pPr>
      <w:bookmarkStart w:id="1" w:name="a1"/>
      <w:bookmarkEnd w:id="1"/>
      <w:r>
        <w:rPr>
          <w:rStyle w:val="name"/>
          <w:lang w:val="ru-RU"/>
        </w:rPr>
        <w:t>ПОСТАНОВЛЕНИЕ </w:t>
      </w:r>
      <w:r>
        <w:rPr>
          <w:rStyle w:val="promulgator"/>
          <w:lang w:val="ru-RU"/>
        </w:rPr>
        <w:t>МИНИСТЕРСТВА ТРУДА И СОЦИАЛЬНОЙ ЗАЩИТЫ РЕСПУБЛИКИ БЕЛАРУСЬ И МИНИСТЕРСТВА ЗДРАВООХРАНЕНИЯ РЕСПУБЛИКИ БЕЛАРУСЬ</w:t>
      </w:r>
    </w:p>
    <w:p w14:paraId="2814F3AB" w14:textId="77777777" w:rsidR="00000000" w:rsidRDefault="001C64BE">
      <w:pPr>
        <w:pStyle w:val="newncpi"/>
        <w:ind w:firstLine="0"/>
        <w:jc w:val="center"/>
        <w:divId w:val="720596169"/>
        <w:rPr>
          <w:lang w:val="ru-RU"/>
        </w:rPr>
      </w:pPr>
      <w:r>
        <w:rPr>
          <w:rStyle w:val="datepr"/>
          <w:lang w:val="ru-RU"/>
        </w:rPr>
        <w:t>10 января 2013 г.</w:t>
      </w:r>
      <w:r>
        <w:rPr>
          <w:rStyle w:val="number"/>
          <w:lang w:val="ru-RU"/>
        </w:rPr>
        <w:t xml:space="preserve"> № 3/4</w:t>
      </w:r>
    </w:p>
    <w:p w14:paraId="46D4B3D9" w14:textId="77777777" w:rsidR="00000000" w:rsidRDefault="001C64BE">
      <w:pPr>
        <w:pStyle w:val="title"/>
        <w:divId w:val="720596169"/>
        <w:rPr>
          <w:lang w:val="ru-RU"/>
        </w:rPr>
      </w:pPr>
      <w:r>
        <w:rPr>
          <w:color w:val="000080"/>
          <w:lang w:val="ru-RU"/>
        </w:rPr>
        <w:t>Об установлении перечня медицинских показаний и (или) медицинских противопоказаний для получения социальных услуг</w:t>
      </w:r>
    </w:p>
    <w:p w14:paraId="690465AB" w14:textId="77777777" w:rsidR="00000000" w:rsidRDefault="001C64BE">
      <w:pPr>
        <w:pStyle w:val="changei"/>
        <w:divId w:val="720596169"/>
        <w:rPr>
          <w:lang w:val="ru-RU"/>
        </w:rPr>
      </w:pPr>
      <w:r>
        <w:rPr>
          <w:lang w:val="ru-RU"/>
        </w:rPr>
        <w:t>Изменения и дополнения:</w:t>
      </w:r>
    </w:p>
    <w:p w14:paraId="68BD4927" w14:textId="36A707BB" w:rsidR="00000000" w:rsidRDefault="001C64BE">
      <w:pPr>
        <w:pStyle w:val="changeadd"/>
        <w:divId w:val="720596169"/>
        <w:rPr>
          <w:lang w:val="ru-RU"/>
        </w:rPr>
      </w:pPr>
      <w:hyperlink r:id="rId4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труда и социальной защиты Республики Бел</w:t>
      </w:r>
      <w:r>
        <w:rPr>
          <w:lang w:val="ru-RU"/>
        </w:rPr>
        <w:t>арусь и Министерства здравоохранения Республики Беларусь от 12 мая 2015 г. № 33/69 (зарегистрировано в Национальном реестре - № 8/29949 от 29.05.2015 г.) - внесены изменения и дополнения, вступившие в силу 14 июня 2015 г., за исключением изменений и дополн</w:t>
      </w:r>
      <w:r>
        <w:rPr>
          <w:lang w:val="ru-RU"/>
        </w:rPr>
        <w:t>ений, которые вступят в силу 1 января 2016 г.;</w:t>
      </w:r>
    </w:p>
    <w:p w14:paraId="40AC5CEC" w14:textId="7EAA77FD" w:rsidR="00000000" w:rsidRDefault="001C64BE">
      <w:pPr>
        <w:pStyle w:val="changeadd"/>
        <w:divId w:val="720596169"/>
        <w:rPr>
          <w:lang w:val="ru-RU"/>
        </w:rPr>
      </w:pPr>
      <w:hyperlink r:id="rId5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труда и социальной защиты Республики Беларусь и Министерства здравоохранения Республики Беларусь от 12 мая 2015 г. № 33/69 (зарегис</w:t>
      </w:r>
      <w:r>
        <w:rPr>
          <w:lang w:val="ru-RU"/>
        </w:rPr>
        <w:t>трировано в Национальном реестре - № 8/29949 от 29.05.2015 г.) - внесены изменения и дополнения, вступившие в силу 14 июня 2015 г. и 1 января 2016 г.;</w:t>
      </w:r>
    </w:p>
    <w:p w14:paraId="2F7597F6" w14:textId="70547FCA" w:rsidR="00000000" w:rsidRDefault="001C64BE">
      <w:pPr>
        <w:pStyle w:val="changeadd"/>
        <w:divId w:val="720596169"/>
        <w:rPr>
          <w:lang w:val="ru-RU"/>
        </w:rPr>
      </w:pPr>
      <w:hyperlink r:id="rId6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труда и социальной защиты Р</w:t>
      </w:r>
      <w:r>
        <w:rPr>
          <w:lang w:val="ru-RU"/>
        </w:rPr>
        <w:t>еспублики Беларусь и Министерства здравоохранения Республики Беларусь от 26 июня 2019 г. № 29/66 (зарегистрировано в Национальном реестре - № 8/34317 от 10.07.2019 г.);</w:t>
      </w:r>
    </w:p>
    <w:p w14:paraId="4D53841F" w14:textId="50FFD212" w:rsidR="00000000" w:rsidRDefault="001C64BE">
      <w:pPr>
        <w:pStyle w:val="changeadd"/>
        <w:divId w:val="720596169"/>
        <w:rPr>
          <w:lang w:val="ru-RU"/>
        </w:rPr>
      </w:pPr>
      <w:hyperlink r:id="rId7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труда и с</w:t>
      </w:r>
      <w:r>
        <w:rPr>
          <w:lang w:val="ru-RU"/>
        </w:rPr>
        <w:t>оциальной защиты Республики Беларусь и Министерства здравоохранения Республики Беларусь от 31 декабря 2020 г. № 112/121 (зарегистрировано в Национальном реестре - № 8/36248 от 16.01.2021 г.);</w:t>
      </w:r>
    </w:p>
    <w:p w14:paraId="1800653E" w14:textId="464C1622" w:rsidR="00000000" w:rsidRDefault="001C64BE">
      <w:pPr>
        <w:pStyle w:val="changeadd"/>
        <w:divId w:val="720596169"/>
        <w:rPr>
          <w:lang w:val="ru-RU"/>
        </w:rPr>
      </w:pPr>
      <w:hyperlink r:id="rId8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труда и социальной защиты Республики Беларусь и Министерства здравоохранения Республики Беларусь от 8 декабря 2022 г. № 85/115 (зарегистрировано в Национальном реестре - № 8/39230 от 23.12.2022 г.);</w:t>
      </w:r>
    </w:p>
    <w:p w14:paraId="6238B60A" w14:textId="2D732F98" w:rsidR="00000000" w:rsidRDefault="001C64BE">
      <w:pPr>
        <w:pStyle w:val="changeadd"/>
        <w:divId w:val="720596169"/>
        <w:rPr>
          <w:lang w:val="ru-RU"/>
        </w:rPr>
      </w:pPr>
      <w:hyperlink r:id="rId9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труда и социальной защиты Республики Беларусь и Министерства здравоохранения Республики Беларусь от 7 мая 2024 г. № 27/89 (зарегистрировано в Национальном реестре - № 8/41927 от 25.07.2024 г.)</w:t>
      </w:r>
    </w:p>
    <w:p w14:paraId="34AC9884" w14:textId="77777777" w:rsidR="00000000" w:rsidRDefault="001C64BE">
      <w:pPr>
        <w:pStyle w:val="newncpi"/>
        <w:divId w:val="720596169"/>
        <w:rPr>
          <w:lang w:val="ru-RU"/>
        </w:rPr>
      </w:pPr>
      <w:r>
        <w:rPr>
          <w:lang w:val="ru-RU"/>
        </w:rPr>
        <w:t> </w:t>
      </w:r>
    </w:p>
    <w:p w14:paraId="5C63D598" w14:textId="34A842F1" w:rsidR="00000000" w:rsidRDefault="001C64BE">
      <w:pPr>
        <w:pStyle w:val="preamble"/>
        <w:divId w:val="720596169"/>
        <w:rPr>
          <w:lang w:val="ru-RU"/>
        </w:rPr>
      </w:pPr>
      <w:r>
        <w:rPr>
          <w:lang w:val="ru-RU"/>
        </w:rPr>
        <w:t xml:space="preserve">На основании </w:t>
      </w:r>
      <w:hyperlink r:id="rId10" w:anchor="a241" w:tooltip="+" w:history="1">
        <w:r>
          <w:rPr>
            <w:rStyle w:val="a3"/>
            <w:lang w:val="ru-RU"/>
          </w:rPr>
          <w:t>части четвертой</w:t>
        </w:r>
      </w:hyperlink>
      <w:r>
        <w:rPr>
          <w:lang w:val="ru-RU"/>
        </w:rPr>
        <w:t xml:space="preserve"> статьи 22 Закона Республики Беларусь от 22 мая 2000 г. № 395-З «О социальном обслуживании», </w:t>
      </w:r>
      <w:hyperlink r:id="rId11" w:anchor="a745" w:tooltip="+" w:history="1">
        <w:r>
          <w:rPr>
            <w:rStyle w:val="a3"/>
            <w:lang w:val="ru-RU"/>
          </w:rPr>
          <w:t>абзаца первого</w:t>
        </w:r>
      </w:hyperlink>
      <w:r>
        <w:rPr>
          <w:lang w:val="ru-RU"/>
        </w:rPr>
        <w:t xml:space="preserve"> подпункта 7.1 пункта 7 Положения о Мин</w:t>
      </w:r>
      <w:r>
        <w:rPr>
          <w:lang w:val="ru-RU"/>
        </w:rPr>
        <w:t>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и </w:t>
      </w:r>
      <w:hyperlink r:id="rId12" w:anchor="a163" w:tooltip="+" w:history="1">
        <w:r>
          <w:rPr>
            <w:rStyle w:val="a3"/>
            <w:lang w:val="ru-RU"/>
          </w:rPr>
          <w:t>подпункта 9.1</w:t>
        </w:r>
      </w:hyperlink>
      <w:r>
        <w:rPr>
          <w:lang w:val="ru-RU"/>
        </w:rPr>
        <w:t xml:space="preserve"> пункта 9 Положения о Министерств</w:t>
      </w:r>
      <w:r>
        <w:rPr>
          <w:lang w:val="ru-RU"/>
        </w:rPr>
        <w:t>е здравоохранения Республики Беларусь, утвержденного постановлением Совета Министров Республики Беларусь от 28 октября 2011 г. № 1446, Министерство труда и социальной защиты Республики Беларусь и Министерство здравоохранения Республики Беларусь ПОСТАНОВЛЯЮ</w:t>
      </w:r>
      <w:r>
        <w:rPr>
          <w:lang w:val="ru-RU"/>
        </w:rPr>
        <w:t>Т:</w:t>
      </w:r>
    </w:p>
    <w:p w14:paraId="7D0619A8" w14:textId="77777777" w:rsidR="00000000" w:rsidRDefault="001C64BE">
      <w:pPr>
        <w:pStyle w:val="point"/>
        <w:divId w:val="720596169"/>
        <w:rPr>
          <w:lang w:val="ru-RU"/>
        </w:rPr>
      </w:pPr>
      <w:r>
        <w:rPr>
          <w:lang w:val="ru-RU"/>
        </w:rPr>
        <w:t xml:space="preserve">1. Установить перечень медицинских показаний и (или) медицинских противопоказаний для получения социальных услуг согласно </w:t>
      </w:r>
      <w:hyperlink w:anchor="a12" w:tooltip="+" w:history="1">
        <w:r>
          <w:rPr>
            <w:rStyle w:val="a3"/>
            <w:lang w:val="ru-RU"/>
          </w:rPr>
          <w:t>приложению</w:t>
        </w:r>
      </w:hyperlink>
      <w:r>
        <w:rPr>
          <w:lang w:val="ru-RU"/>
        </w:rPr>
        <w:t>.</w:t>
      </w:r>
    </w:p>
    <w:p w14:paraId="6E134262" w14:textId="77777777" w:rsidR="00000000" w:rsidRDefault="001C64BE">
      <w:pPr>
        <w:pStyle w:val="point"/>
        <w:divId w:val="720596169"/>
        <w:rPr>
          <w:lang w:val="ru-RU"/>
        </w:rPr>
      </w:pPr>
      <w:r>
        <w:rPr>
          <w:lang w:val="ru-RU"/>
        </w:rPr>
        <w:t>2. Признать утратившими силу:</w:t>
      </w:r>
    </w:p>
    <w:p w14:paraId="73E68948" w14:textId="19F17A22" w:rsidR="00000000" w:rsidRDefault="001C64BE">
      <w:pPr>
        <w:pStyle w:val="newncpi"/>
        <w:divId w:val="720596169"/>
        <w:rPr>
          <w:lang w:val="ru-RU"/>
        </w:rPr>
      </w:pPr>
      <w:hyperlink r:id="rId13" w:anchor="a2" w:tooltip="+" w:history="1">
        <w:r>
          <w:rPr>
            <w:rStyle w:val="a3"/>
            <w:lang w:val="ru-RU"/>
          </w:rPr>
          <w:t>постан</w:t>
        </w:r>
        <w:r>
          <w:rPr>
            <w:rStyle w:val="a3"/>
            <w:lang w:val="ru-RU"/>
          </w:rPr>
          <w:t>овление</w:t>
        </w:r>
      </w:hyperlink>
      <w:r>
        <w:rPr>
          <w:lang w:val="ru-RU"/>
        </w:rPr>
        <w:t xml:space="preserve"> Министерства труда и социальной защиты Республики Беларусь и Министерства здравоохранения Республики Беларусь от 10 ноября 2003 г. № 140/48 «Об утверждении перечня показаний, медицинских показаний и противопоказаний для помещения граждан в учрежден</w:t>
      </w:r>
      <w:r>
        <w:rPr>
          <w:lang w:val="ru-RU"/>
        </w:rPr>
        <w:t xml:space="preserve">ия </w:t>
      </w:r>
      <w:r>
        <w:rPr>
          <w:lang w:val="ru-RU"/>
        </w:rPr>
        <w:lastRenderedPageBreak/>
        <w:t>социального обслуживания системы Министерства труда и социальной защиты Республики Беларусь» (Национальный реестр правовых актов Республики Беларусь, 2003 г., № 137, 8/10282);</w:t>
      </w:r>
    </w:p>
    <w:p w14:paraId="6E2D8DB5" w14:textId="60BDE4D1" w:rsidR="00000000" w:rsidRDefault="001C64BE">
      <w:pPr>
        <w:pStyle w:val="newncpi"/>
        <w:divId w:val="720596169"/>
        <w:rPr>
          <w:lang w:val="ru-RU"/>
        </w:rPr>
      </w:pPr>
      <w:hyperlink r:id="rId14" w:anchor="a1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</w:t>
      </w:r>
      <w:r>
        <w:rPr>
          <w:lang w:val="ru-RU"/>
        </w:rPr>
        <w:t>труда и социальной защиты Республики Беларусь и Министерства здравоохранения Республики Беларусь от 17 января 2007 г. № 4/8 «О внесении изменения в постановление Министерства труда и социальной защиты Республики Беларусь и Министерства здравоохранения Респ</w:t>
      </w:r>
      <w:r>
        <w:rPr>
          <w:lang w:val="ru-RU"/>
        </w:rPr>
        <w:t>ублики Беларусь от 10 ноября 2003 г. № 140/48» (Национальный реестр правовых актов Республики Беларусь, 2007 г., № 53, 8/15770).</w:t>
      </w:r>
    </w:p>
    <w:p w14:paraId="64A25103" w14:textId="77777777" w:rsidR="00000000" w:rsidRDefault="001C64BE">
      <w:pPr>
        <w:pStyle w:val="point"/>
        <w:divId w:val="720596169"/>
        <w:rPr>
          <w:lang w:val="ru-RU"/>
        </w:rPr>
      </w:pPr>
      <w:r>
        <w:rPr>
          <w:lang w:val="ru-RU"/>
        </w:rPr>
        <w:t>3. Настоящее постановление вступает в силу после его официального опубликования.</w:t>
      </w:r>
    </w:p>
    <w:p w14:paraId="420ACE76" w14:textId="77777777" w:rsidR="00000000" w:rsidRDefault="001C64BE">
      <w:pPr>
        <w:pStyle w:val="newncpi"/>
        <w:divId w:val="720596169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3493"/>
        <w:gridCol w:w="3527"/>
      </w:tblGrid>
      <w:tr w:rsidR="00000000" w14:paraId="5489C6D6" w14:textId="77777777">
        <w:trPr>
          <w:divId w:val="720596169"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9F4DB3" w14:textId="77777777" w:rsidR="00000000" w:rsidRDefault="001C64BE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 xml:space="preserve">Министр труда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 xml:space="preserve">и социальной защиты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14:paraId="017494C9" w14:textId="77777777" w:rsidR="00000000" w:rsidRDefault="001C64BE">
            <w:pPr>
              <w:pStyle w:val="newncpi0"/>
              <w:ind w:firstLine="1021"/>
              <w:jc w:val="left"/>
            </w:pPr>
            <w:proofErr w:type="spellStart"/>
            <w:r>
              <w:rPr>
                <w:rStyle w:val="pers"/>
              </w:rPr>
              <w:t>М.А.Щеткина</w:t>
            </w:r>
            <w:proofErr w:type="spellEnd"/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7CA4CE" w14:textId="77777777" w:rsidR="00000000" w:rsidRDefault="001C64BE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CB5F1B" w14:textId="77777777" w:rsidR="00000000" w:rsidRDefault="001C64BE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 xml:space="preserve">Министр здравоохранения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14:paraId="2D0C8652" w14:textId="77777777" w:rsidR="00000000" w:rsidRDefault="001C64BE">
            <w:pPr>
              <w:pStyle w:val="newncpi0"/>
              <w:ind w:firstLine="1021"/>
              <w:jc w:val="left"/>
            </w:pPr>
            <w:proofErr w:type="spellStart"/>
            <w:r>
              <w:rPr>
                <w:rStyle w:val="pers"/>
              </w:rPr>
              <w:t>В.И.Жарко</w:t>
            </w:r>
            <w:proofErr w:type="spellEnd"/>
          </w:p>
        </w:tc>
      </w:tr>
    </w:tbl>
    <w:p w14:paraId="449DF1C8" w14:textId="77777777" w:rsidR="00000000" w:rsidRDefault="001C64BE">
      <w:pPr>
        <w:pStyle w:val="newncpi"/>
        <w:divId w:val="720596169"/>
        <w:rPr>
          <w:lang w:val="ru-RU"/>
        </w:rPr>
      </w:pPr>
      <w:r>
        <w:rPr>
          <w:lang w:val="ru-RU"/>
        </w:rPr>
        <w:t> </w:t>
      </w:r>
    </w:p>
    <w:tbl>
      <w:tblPr>
        <w:tblW w:w="317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8"/>
        <w:gridCol w:w="3528"/>
      </w:tblGrid>
      <w:tr w:rsidR="00000000" w14:paraId="6D6A06ED" w14:textId="77777777">
        <w:trPr>
          <w:divId w:val="720596169"/>
          <w:trHeight w:val="240"/>
        </w:trPr>
        <w:tc>
          <w:tcPr>
            <w:tcW w:w="24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17106" w14:textId="77777777" w:rsidR="00000000" w:rsidRDefault="001C64BE">
            <w:pPr>
              <w:pStyle w:val="agree"/>
            </w:pPr>
            <w:r>
              <w:t>СОГЛАСОВАНО</w:t>
            </w:r>
          </w:p>
          <w:p w14:paraId="2169FE8C" w14:textId="77777777" w:rsidR="00000000" w:rsidRDefault="001C64BE">
            <w:pPr>
              <w:pStyle w:val="agree"/>
            </w:pPr>
            <w:r>
              <w:t>Председатель</w:t>
            </w:r>
            <w:r>
              <w:br/>
              <w:t xml:space="preserve">Брестского областного </w:t>
            </w:r>
            <w:r>
              <w:br/>
              <w:t>исполнительного комитета</w:t>
            </w:r>
          </w:p>
          <w:p w14:paraId="7A571500" w14:textId="77777777" w:rsidR="00000000" w:rsidRDefault="001C64BE">
            <w:pPr>
              <w:pStyle w:val="agreefio"/>
            </w:pPr>
            <w:proofErr w:type="spellStart"/>
            <w:r>
              <w:t>К.А.Сумар</w:t>
            </w:r>
            <w:proofErr w:type="spellEnd"/>
          </w:p>
          <w:p w14:paraId="79CDA086" w14:textId="77777777" w:rsidR="00000000" w:rsidRDefault="001C64BE">
            <w:pPr>
              <w:pStyle w:val="agreedate"/>
            </w:pPr>
            <w:r>
              <w:t>10.01.2013</w:t>
            </w:r>
          </w:p>
        </w:tc>
        <w:tc>
          <w:tcPr>
            <w:tcW w:w="25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943AE0" w14:textId="77777777" w:rsidR="00000000" w:rsidRDefault="001C64BE">
            <w:pPr>
              <w:pStyle w:val="agree"/>
            </w:pPr>
            <w:r>
              <w:t>СОГЛАСОВАНО</w:t>
            </w:r>
          </w:p>
          <w:p w14:paraId="31A38981" w14:textId="77777777" w:rsidR="00000000" w:rsidRDefault="001C64BE">
            <w:pPr>
              <w:pStyle w:val="agree"/>
            </w:pPr>
            <w:r>
              <w:t>Председатель</w:t>
            </w:r>
            <w:r>
              <w:br/>
              <w:t xml:space="preserve">Витебского областного </w:t>
            </w:r>
            <w:r>
              <w:br/>
            </w:r>
            <w:r>
              <w:t>исполнительного комитета</w:t>
            </w:r>
          </w:p>
          <w:p w14:paraId="69DEE371" w14:textId="77777777" w:rsidR="00000000" w:rsidRDefault="001C64BE">
            <w:pPr>
              <w:pStyle w:val="agreefio"/>
            </w:pPr>
            <w:proofErr w:type="spellStart"/>
            <w:r>
              <w:t>А.Н.Косинец</w:t>
            </w:r>
            <w:proofErr w:type="spellEnd"/>
          </w:p>
          <w:p w14:paraId="26C84E21" w14:textId="77777777" w:rsidR="00000000" w:rsidRDefault="001C64BE">
            <w:pPr>
              <w:pStyle w:val="agreedate"/>
            </w:pPr>
            <w:r>
              <w:t>09.01.2013</w:t>
            </w:r>
          </w:p>
        </w:tc>
      </w:tr>
      <w:tr w:rsidR="00000000" w14:paraId="1567EBD2" w14:textId="77777777">
        <w:trPr>
          <w:divId w:val="720596169"/>
          <w:trHeight w:val="240"/>
        </w:trPr>
        <w:tc>
          <w:tcPr>
            <w:tcW w:w="24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98A21E" w14:textId="77777777" w:rsidR="00000000" w:rsidRDefault="001C64BE">
            <w:pPr>
              <w:pStyle w:val="agree"/>
            </w:pPr>
            <w:r>
              <w:t> </w:t>
            </w:r>
          </w:p>
        </w:tc>
        <w:tc>
          <w:tcPr>
            <w:tcW w:w="25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9021A7" w14:textId="77777777" w:rsidR="00000000" w:rsidRDefault="001C64BE">
            <w:pPr>
              <w:pStyle w:val="agree"/>
            </w:pPr>
            <w:r>
              <w:t> </w:t>
            </w:r>
          </w:p>
        </w:tc>
      </w:tr>
      <w:tr w:rsidR="00000000" w14:paraId="29BA8C29" w14:textId="77777777">
        <w:trPr>
          <w:divId w:val="720596169"/>
        </w:trPr>
        <w:tc>
          <w:tcPr>
            <w:tcW w:w="24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CE9D32" w14:textId="77777777" w:rsidR="00000000" w:rsidRDefault="001C64BE">
            <w:pPr>
              <w:pStyle w:val="agree"/>
            </w:pPr>
            <w:r>
              <w:t>СОГЛАСОВАНО</w:t>
            </w:r>
          </w:p>
          <w:p w14:paraId="6771730F" w14:textId="77777777" w:rsidR="00000000" w:rsidRDefault="001C64BE">
            <w:pPr>
              <w:pStyle w:val="agree"/>
            </w:pPr>
            <w:r>
              <w:t>Председатель</w:t>
            </w:r>
            <w:r>
              <w:br/>
              <w:t xml:space="preserve">Гомельского областного </w:t>
            </w:r>
            <w:r>
              <w:br/>
              <w:t>исполнительного комитета</w:t>
            </w:r>
          </w:p>
          <w:p w14:paraId="0657F5DF" w14:textId="77777777" w:rsidR="00000000" w:rsidRDefault="001C64BE">
            <w:pPr>
              <w:pStyle w:val="agreefio"/>
            </w:pPr>
            <w:proofErr w:type="spellStart"/>
            <w:r>
              <w:t>В.А.Дворник</w:t>
            </w:r>
            <w:proofErr w:type="spellEnd"/>
          </w:p>
          <w:p w14:paraId="7780234E" w14:textId="77777777" w:rsidR="00000000" w:rsidRDefault="001C64BE">
            <w:pPr>
              <w:pStyle w:val="agreedate"/>
            </w:pPr>
            <w:r>
              <w:t>08.01.2013</w:t>
            </w:r>
          </w:p>
        </w:tc>
        <w:tc>
          <w:tcPr>
            <w:tcW w:w="25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7697D" w14:textId="77777777" w:rsidR="00000000" w:rsidRDefault="001C64BE">
            <w:pPr>
              <w:pStyle w:val="agree"/>
            </w:pPr>
            <w:r>
              <w:t>СОГЛАСОВАНО</w:t>
            </w:r>
          </w:p>
          <w:p w14:paraId="27F6A785" w14:textId="77777777" w:rsidR="00000000" w:rsidRDefault="001C64BE">
            <w:pPr>
              <w:pStyle w:val="agree"/>
            </w:pPr>
            <w:r>
              <w:t>Председатель</w:t>
            </w:r>
            <w:r>
              <w:br/>
              <w:t xml:space="preserve">Гродненского областного </w:t>
            </w:r>
            <w:r>
              <w:br/>
              <w:t>исполнительного комитета</w:t>
            </w:r>
          </w:p>
          <w:p w14:paraId="3C855B41" w14:textId="77777777" w:rsidR="00000000" w:rsidRDefault="001C64BE">
            <w:pPr>
              <w:pStyle w:val="agreefio"/>
            </w:pPr>
            <w:proofErr w:type="spellStart"/>
            <w:r>
              <w:t>С.Б.Шапиро</w:t>
            </w:r>
            <w:proofErr w:type="spellEnd"/>
          </w:p>
          <w:p w14:paraId="630AA075" w14:textId="77777777" w:rsidR="00000000" w:rsidRDefault="001C64BE">
            <w:pPr>
              <w:pStyle w:val="agreedate"/>
            </w:pPr>
            <w:r>
              <w:t>09.01.2013</w:t>
            </w:r>
          </w:p>
        </w:tc>
      </w:tr>
      <w:tr w:rsidR="00000000" w14:paraId="1B3B91E2" w14:textId="77777777">
        <w:trPr>
          <w:divId w:val="720596169"/>
        </w:trPr>
        <w:tc>
          <w:tcPr>
            <w:tcW w:w="24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FCAB2" w14:textId="77777777" w:rsidR="00000000" w:rsidRDefault="001C64BE">
            <w:pPr>
              <w:pStyle w:val="agree"/>
            </w:pPr>
            <w:r>
              <w:t> </w:t>
            </w:r>
          </w:p>
        </w:tc>
        <w:tc>
          <w:tcPr>
            <w:tcW w:w="25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300BA5" w14:textId="77777777" w:rsidR="00000000" w:rsidRDefault="001C64BE">
            <w:pPr>
              <w:pStyle w:val="agree"/>
            </w:pPr>
            <w:r>
              <w:t> </w:t>
            </w:r>
          </w:p>
        </w:tc>
      </w:tr>
      <w:tr w:rsidR="00000000" w14:paraId="5C4847AE" w14:textId="77777777">
        <w:trPr>
          <w:divId w:val="720596169"/>
        </w:trPr>
        <w:tc>
          <w:tcPr>
            <w:tcW w:w="24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5855E1" w14:textId="77777777" w:rsidR="00000000" w:rsidRDefault="001C64BE">
            <w:pPr>
              <w:pStyle w:val="agree"/>
            </w:pPr>
            <w:r>
              <w:t>СОГЛАСОВАНО</w:t>
            </w:r>
          </w:p>
          <w:p w14:paraId="72E37D37" w14:textId="77777777" w:rsidR="00000000" w:rsidRDefault="001C64BE">
            <w:pPr>
              <w:pStyle w:val="agree"/>
            </w:pPr>
            <w:r>
              <w:t>Председатель</w:t>
            </w:r>
            <w:r>
              <w:br/>
              <w:t xml:space="preserve">Минского областного </w:t>
            </w:r>
            <w:r>
              <w:br/>
              <w:t>исполнительного комитета</w:t>
            </w:r>
          </w:p>
          <w:p w14:paraId="1C479713" w14:textId="77777777" w:rsidR="00000000" w:rsidRDefault="001C64BE">
            <w:pPr>
              <w:pStyle w:val="agreefio"/>
            </w:pPr>
            <w:proofErr w:type="spellStart"/>
            <w:r>
              <w:t>Б.В.Батура</w:t>
            </w:r>
            <w:proofErr w:type="spellEnd"/>
          </w:p>
          <w:p w14:paraId="017B838E" w14:textId="77777777" w:rsidR="00000000" w:rsidRDefault="001C64BE">
            <w:pPr>
              <w:pStyle w:val="agreedate"/>
            </w:pPr>
            <w:r>
              <w:t>10.01.2013</w:t>
            </w:r>
          </w:p>
        </w:tc>
        <w:tc>
          <w:tcPr>
            <w:tcW w:w="25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29548" w14:textId="77777777" w:rsidR="00000000" w:rsidRDefault="001C64BE">
            <w:pPr>
              <w:pStyle w:val="agree"/>
            </w:pPr>
            <w:r>
              <w:t>СОГЛАСОВАНО</w:t>
            </w:r>
          </w:p>
          <w:p w14:paraId="18D5DBED" w14:textId="77777777" w:rsidR="00000000" w:rsidRDefault="001C64BE">
            <w:pPr>
              <w:pStyle w:val="agree"/>
            </w:pPr>
            <w:r>
              <w:t>Председатель</w:t>
            </w:r>
            <w:r>
              <w:br/>
              <w:t xml:space="preserve">Могилевского областного </w:t>
            </w:r>
            <w:r>
              <w:br/>
              <w:t>исполнительного комитета</w:t>
            </w:r>
          </w:p>
          <w:p w14:paraId="5F62E059" w14:textId="77777777" w:rsidR="00000000" w:rsidRDefault="001C64BE">
            <w:pPr>
              <w:pStyle w:val="agreefio"/>
            </w:pPr>
            <w:proofErr w:type="spellStart"/>
            <w:r>
              <w:t>П.М.Рудник</w:t>
            </w:r>
            <w:proofErr w:type="spellEnd"/>
          </w:p>
          <w:p w14:paraId="6F459A95" w14:textId="77777777" w:rsidR="00000000" w:rsidRDefault="001C64BE">
            <w:pPr>
              <w:pStyle w:val="agreedate"/>
            </w:pPr>
            <w:r>
              <w:t>09.01.2013</w:t>
            </w:r>
          </w:p>
        </w:tc>
      </w:tr>
      <w:tr w:rsidR="00000000" w14:paraId="383C10CD" w14:textId="77777777">
        <w:trPr>
          <w:divId w:val="720596169"/>
        </w:trPr>
        <w:tc>
          <w:tcPr>
            <w:tcW w:w="24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F2BA4C" w14:textId="77777777" w:rsidR="00000000" w:rsidRDefault="001C64BE">
            <w:pPr>
              <w:pStyle w:val="agree"/>
            </w:pPr>
            <w:r>
              <w:t> </w:t>
            </w:r>
          </w:p>
        </w:tc>
        <w:tc>
          <w:tcPr>
            <w:tcW w:w="25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1D885" w14:textId="77777777" w:rsidR="00000000" w:rsidRDefault="001C64BE">
            <w:pPr>
              <w:pStyle w:val="agree"/>
            </w:pPr>
            <w:r>
              <w:t> </w:t>
            </w:r>
          </w:p>
        </w:tc>
      </w:tr>
      <w:tr w:rsidR="00000000" w14:paraId="7AAFBABC" w14:textId="77777777">
        <w:trPr>
          <w:divId w:val="720596169"/>
        </w:trPr>
        <w:tc>
          <w:tcPr>
            <w:tcW w:w="24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5D61EF" w14:textId="77777777" w:rsidR="00000000" w:rsidRDefault="001C64BE">
            <w:pPr>
              <w:pStyle w:val="agree"/>
            </w:pPr>
            <w:r>
              <w:t>СОГЛАСОВАНО</w:t>
            </w:r>
          </w:p>
          <w:p w14:paraId="60830961" w14:textId="77777777" w:rsidR="00000000" w:rsidRDefault="001C64BE">
            <w:pPr>
              <w:pStyle w:val="agree"/>
            </w:pPr>
            <w:r>
              <w:t>Председатель</w:t>
            </w:r>
            <w:r>
              <w:br/>
              <w:t>Минского городског</w:t>
            </w:r>
            <w:r>
              <w:t xml:space="preserve">о </w:t>
            </w:r>
            <w:r>
              <w:br/>
              <w:t>исполнительного комитета</w:t>
            </w:r>
          </w:p>
          <w:p w14:paraId="1E0BBC4F" w14:textId="77777777" w:rsidR="00000000" w:rsidRDefault="001C64BE">
            <w:pPr>
              <w:pStyle w:val="agreefio"/>
            </w:pPr>
            <w:proofErr w:type="spellStart"/>
            <w:r>
              <w:t>Н.А.Ладутько</w:t>
            </w:r>
            <w:proofErr w:type="spellEnd"/>
          </w:p>
          <w:p w14:paraId="4343F605" w14:textId="77777777" w:rsidR="00000000" w:rsidRDefault="001C64BE">
            <w:pPr>
              <w:pStyle w:val="agreedate"/>
            </w:pPr>
            <w:r>
              <w:t>10.01.2013</w:t>
            </w:r>
          </w:p>
        </w:tc>
        <w:tc>
          <w:tcPr>
            <w:tcW w:w="25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41F70F" w14:textId="77777777" w:rsidR="00000000" w:rsidRDefault="001C64BE">
            <w:pPr>
              <w:pStyle w:val="agree"/>
            </w:pPr>
            <w:r>
              <w:t> </w:t>
            </w:r>
          </w:p>
        </w:tc>
      </w:tr>
    </w:tbl>
    <w:p w14:paraId="429BB8A8" w14:textId="77777777" w:rsidR="00000000" w:rsidRDefault="001C64BE">
      <w:pPr>
        <w:pStyle w:val="newncpi"/>
        <w:divId w:val="720596169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8"/>
        <w:gridCol w:w="3272"/>
      </w:tblGrid>
      <w:tr w:rsidR="00000000" w14:paraId="396B069F" w14:textId="77777777">
        <w:trPr>
          <w:divId w:val="720596169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07D055" w14:textId="77777777" w:rsidR="00000000" w:rsidRDefault="001C64BE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D03BC6" w14:textId="77777777" w:rsidR="00000000" w:rsidRDefault="001C64BE">
            <w:pPr>
              <w:pStyle w:val="append1"/>
            </w:pPr>
            <w:bookmarkStart w:id="2" w:name="a12"/>
            <w:bookmarkEnd w:id="2"/>
            <w:r>
              <w:t>Приложение</w:t>
            </w:r>
          </w:p>
          <w:p w14:paraId="4091EE2D" w14:textId="77777777" w:rsidR="00000000" w:rsidRDefault="001C64BE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</w:r>
            <w:r>
              <w:lastRenderedPageBreak/>
              <w:t>и Министерства</w:t>
            </w:r>
            <w:r>
              <w:br/>
              <w:t>здравоохранения</w:t>
            </w:r>
            <w:r>
              <w:br/>
              <w:t>Республики Беларусь</w:t>
            </w:r>
            <w:r>
              <w:br/>
              <w:t xml:space="preserve">10.01.2013 № 3/4 </w:t>
            </w:r>
            <w:r>
              <w:br/>
            </w:r>
            <w:r>
              <w:t>(в редакции постановления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и Министерства</w:t>
            </w:r>
            <w:r>
              <w:br/>
              <w:t>здравоохранения</w:t>
            </w:r>
            <w:r>
              <w:br/>
              <w:t>Республики Беларусь</w:t>
            </w:r>
            <w:r>
              <w:br/>
              <w:t>26.06.2019 № 29/66)</w:t>
            </w:r>
          </w:p>
        </w:tc>
      </w:tr>
    </w:tbl>
    <w:p w14:paraId="59E9C62C" w14:textId="77777777" w:rsidR="00000000" w:rsidRDefault="001C64BE">
      <w:pPr>
        <w:pStyle w:val="titlep"/>
        <w:jc w:val="left"/>
        <w:divId w:val="720596169"/>
        <w:rPr>
          <w:lang w:val="ru-RU"/>
        </w:rPr>
      </w:pPr>
      <w:bookmarkStart w:id="3" w:name="a26"/>
      <w:bookmarkEnd w:id="3"/>
      <w:r>
        <w:rPr>
          <w:lang w:val="ru-RU"/>
        </w:rPr>
        <w:lastRenderedPageBreak/>
        <w:t>ПЕРЕЧЕНЬ</w:t>
      </w:r>
      <w:r>
        <w:rPr>
          <w:lang w:val="ru-RU"/>
        </w:rPr>
        <w:br/>
        <w:t>медицинских показаний и (или) медицинских противопоказаний для получения социальных услуг</w:t>
      </w:r>
    </w:p>
    <w:p w14:paraId="7864599A" w14:textId="77777777" w:rsidR="00000000" w:rsidRDefault="001C64BE">
      <w:pPr>
        <w:pStyle w:val="point"/>
        <w:divId w:val="720596169"/>
        <w:rPr>
          <w:lang w:val="ru-RU"/>
        </w:rPr>
      </w:pPr>
      <w:r>
        <w:rPr>
          <w:lang w:val="ru-RU"/>
        </w:rPr>
        <w:t>1. Общие медицинские противопоказания для получения социальных услуг:</w:t>
      </w:r>
    </w:p>
    <w:p w14:paraId="3CCE5E0F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1.1. инфекционные и паразитарные заболевания:</w:t>
      </w:r>
    </w:p>
    <w:p w14:paraId="53FB3BB1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1.1.1. активный туберкулез различной локализации – до окончания срока изоляции;</w:t>
      </w:r>
    </w:p>
    <w:p w14:paraId="682DD1C3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 xml:space="preserve">1.1.2. микозы (за исключением микоза ногтей, кандидоза кожи </w:t>
      </w:r>
      <w:r>
        <w:rPr>
          <w:lang w:val="ru-RU"/>
        </w:rPr>
        <w:t xml:space="preserve">и ногтей, кандидоза урогенитальных локализаций, </w:t>
      </w:r>
      <w:proofErr w:type="spellStart"/>
      <w:r>
        <w:rPr>
          <w:lang w:val="ru-RU"/>
        </w:rPr>
        <w:t>кандидозного</w:t>
      </w:r>
      <w:proofErr w:type="spellEnd"/>
      <w:r>
        <w:rPr>
          <w:lang w:val="ru-RU"/>
        </w:rPr>
        <w:t xml:space="preserve"> стоматита) – до выздоровления;</w:t>
      </w:r>
    </w:p>
    <w:p w14:paraId="40D50539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1.1.3. чесотка – до выздоровления и окончания срока изоляции;</w:t>
      </w:r>
    </w:p>
    <w:p w14:paraId="47363E50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1.1.4. сифилис, гонококковая инфекция – до выздоровления и окончания срока изоляции;</w:t>
      </w:r>
    </w:p>
    <w:p w14:paraId="07015E67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1.1.5. болезнь, в</w:t>
      </w:r>
      <w:r>
        <w:rPr>
          <w:lang w:val="ru-RU"/>
        </w:rPr>
        <w:t>ызванная вирусом иммунодефицита человека, проявляющаяся в виде инфекционных и паразитарных болезней в терминальной стадии заболевания;</w:t>
      </w:r>
    </w:p>
    <w:p w14:paraId="5A8F5901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1.1.6. иные инфекционные и паразитарные заболевания, вызванные различными возбудителями, – до выздоровления и окончания с</w:t>
      </w:r>
      <w:r>
        <w:rPr>
          <w:lang w:val="ru-RU"/>
        </w:rPr>
        <w:t>рока изоляции;</w:t>
      </w:r>
    </w:p>
    <w:p w14:paraId="48564F0F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1.2. острые заболевания и (или) хронические заболевания в стадии декомпенсации (терминальной стадии);</w:t>
      </w:r>
    </w:p>
    <w:p w14:paraId="3223C82B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1.3. заболевания, требующие оказания медицинской помощи, в том числе специализированной, в стационарных условиях в организации здравоохране</w:t>
      </w:r>
      <w:r>
        <w:rPr>
          <w:lang w:val="ru-RU"/>
        </w:rPr>
        <w:t>ния.</w:t>
      </w:r>
    </w:p>
    <w:p w14:paraId="21C2EBAB" w14:textId="77777777" w:rsidR="00000000" w:rsidRDefault="001C64BE">
      <w:pPr>
        <w:pStyle w:val="point"/>
        <w:divId w:val="720596169"/>
        <w:rPr>
          <w:lang w:val="ru-RU"/>
        </w:rPr>
      </w:pPr>
      <w:r>
        <w:rPr>
          <w:lang w:val="ru-RU"/>
        </w:rPr>
        <w:t>2. Медицинские показания и медицинские противопоказания для получения социальных услуг в социальных пансионатах (отделениях) общего профиля, в том числе повышенной комфортности:</w:t>
      </w:r>
    </w:p>
    <w:p w14:paraId="4DD7D4FD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2.1. медицинские показания: травмы и (или) заболевания и (или) их последс</w:t>
      </w:r>
      <w:r>
        <w:rPr>
          <w:lang w:val="ru-RU"/>
        </w:rPr>
        <w:t>твия, приведшие к выраженному (функциональный класс (далее – ФК) 3) или резко выраженному (ФК 4) ограничению способности к самообслуживанию в сочетании (без сочетания) с психическими расстройствами и расстройствами поведения, приведшими к легкому (ФК 1) ил</w:t>
      </w:r>
      <w:r>
        <w:rPr>
          <w:lang w:val="ru-RU"/>
        </w:rPr>
        <w:t>и умеренному (ФК 2) ограничению способности контролировать свое поведение, в том числе связанные с употреблением психоактивных веществ, при условии отсутствия употребления психоактивных веществ в течение 6 месяцев;</w:t>
      </w:r>
    </w:p>
    <w:p w14:paraId="6C12CDE4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2.2. медицинские противопоказания: психич</w:t>
      </w:r>
      <w:r>
        <w:rPr>
          <w:lang w:val="ru-RU"/>
        </w:rPr>
        <w:t>еские расстройства и расстройства поведения, приведшие к выраженному (ФК 3) или резко выраженному (ФК 4) ограничению способности контролировать свое поведение, в том числе связанные с употреблением психоактивных веществ.</w:t>
      </w:r>
    </w:p>
    <w:p w14:paraId="287197D2" w14:textId="77777777" w:rsidR="00000000" w:rsidRDefault="001C64BE">
      <w:pPr>
        <w:pStyle w:val="point"/>
        <w:divId w:val="720596169"/>
        <w:rPr>
          <w:lang w:val="ru-RU"/>
        </w:rPr>
      </w:pPr>
      <w:r>
        <w:rPr>
          <w:lang w:val="ru-RU"/>
        </w:rPr>
        <w:t>3. </w:t>
      </w:r>
      <w:r>
        <w:rPr>
          <w:lang w:val="ru-RU"/>
        </w:rPr>
        <w:t>Медицинские показания и медицинские противопоказания для получения социальных услуг сопровождаемого проживания в домах сопровождаемого проживания:</w:t>
      </w:r>
    </w:p>
    <w:p w14:paraId="28DA0DA9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lastRenderedPageBreak/>
        <w:t>3.1. медицинские показания: травмы и (или) заболевания и (или) их последствия, приведшие к легкому (ФК 1), ум</w:t>
      </w:r>
      <w:r>
        <w:rPr>
          <w:lang w:val="ru-RU"/>
        </w:rPr>
        <w:t>еренному (ФК 2) или выраженному (ФК 3) ограничению способности к самообслуживанию;</w:t>
      </w:r>
    </w:p>
    <w:p w14:paraId="504AD2FA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3.2. медицинские противопоказания: травмы и (или) заболевания и (или) их последствия, приведшие к резко выраженному (ФК 4) ограничению способности к самообслуживанию и к выр</w:t>
      </w:r>
      <w:r>
        <w:rPr>
          <w:lang w:val="ru-RU"/>
        </w:rPr>
        <w:t>аженному (ФК 3) или резко выраженному (ФК 4) ограничению способности контролировать свое поведение.</w:t>
      </w:r>
    </w:p>
    <w:p w14:paraId="618C9EB4" w14:textId="77777777" w:rsidR="00000000" w:rsidRDefault="001C64BE">
      <w:pPr>
        <w:pStyle w:val="point"/>
        <w:divId w:val="720596169"/>
        <w:rPr>
          <w:lang w:val="ru-RU"/>
        </w:rPr>
      </w:pPr>
      <w:r>
        <w:rPr>
          <w:lang w:val="ru-RU"/>
        </w:rPr>
        <w:t>4. Медицинские показания и медицинские противопоказания для получения социальных услуг в профильных социальных пансионатах (отделениях) (за исключением прох</w:t>
      </w:r>
      <w:r>
        <w:rPr>
          <w:lang w:val="ru-RU"/>
        </w:rPr>
        <w:t>ождения курса социальной реабилитации, абилитации):</w:t>
      </w:r>
    </w:p>
    <w:p w14:paraId="6AB15015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4.1. медицинские показания: травмы и (или) заболевания и (или) их последствия, приведшие к выраженному (ФК 3) или резко выраженному (ФК 4) ограничению способности контролировать свое поведение;</w:t>
      </w:r>
    </w:p>
    <w:p w14:paraId="2F5A16AA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4.2. медиц</w:t>
      </w:r>
      <w:r>
        <w:rPr>
          <w:lang w:val="ru-RU"/>
        </w:rPr>
        <w:t>инские противопоказания: травмы и (или) заболевания и (или) их последствия, приведшие к легкому (ФК 1) или умеренному (ФК 2) ограничению способности контролировать свое поведение.</w:t>
      </w:r>
    </w:p>
    <w:p w14:paraId="2E2433DA" w14:textId="77777777" w:rsidR="00000000" w:rsidRDefault="001C64BE">
      <w:pPr>
        <w:pStyle w:val="point"/>
        <w:divId w:val="720596169"/>
        <w:rPr>
          <w:lang w:val="ru-RU"/>
        </w:rPr>
      </w:pPr>
      <w:r>
        <w:rPr>
          <w:lang w:val="ru-RU"/>
        </w:rPr>
        <w:t>4</w:t>
      </w:r>
      <w:r>
        <w:rPr>
          <w:vertAlign w:val="superscript"/>
          <w:lang w:val="ru-RU"/>
        </w:rPr>
        <w:t>1</w:t>
      </w:r>
      <w:r>
        <w:rPr>
          <w:lang w:val="ru-RU"/>
        </w:rPr>
        <w:t>. Медицинские показания и медицинские противопоказания для получения социа</w:t>
      </w:r>
      <w:r>
        <w:rPr>
          <w:lang w:val="ru-RU"/>
        </w:rPr>
        <w:t>льных услуг в профильных социальных пансионатах (отделениях) повышенной комфортности:</w:t>
      </w:r>
    </w:p>
    <w:p w14:paraId="3DE5FF99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4</w:t>
      </w:r>
      <w:r>
        <w:rPr>
          <w:vertAlign w:val="superscript"/>
          <w:lang w:val="ru-RU"/>
        </w:rPr>
        <w:t>1</w:t>
      </w:r>
      <w:r>
        <w:rPr>
          <w:lang w:val="ru-RU"/>
        </w:rPr>
        <w:t>.1. медицинские показания: травмы и (или) заболевания и (или) их последствия, приведшие к выраженному (ФК 3) ограничению способности контролировать свое поведение;</w:t>
      </w:r>
    </w:p>
    <w:p w14:paraId="3B8B5C69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4</w:t>
      </w:r>
      <w:r>
        <w:rPr>
          <w:vertAlign w:val="superscript"/>
          <w:lang w:val="ru-RU"/>
        </w:rPr>
        <w:t>1</w:t>
      </w:r>
      <w:r>
        <w:rPr>
          <w:lang w:val="ru-RU"/>
        </w:rPr>
        <w:t>.2</w:t>
      </w:r>
      <w:r>
        <w:rPr>
          <w:lang w:val="ru-RU"/>
        </w:rPr>
        <w:t>. медицинские противопоказания: травмы и (или) заболевания и (или) их последствия, приведшие к легкому (ФК 1), умеренному (ФК 2) или резко выраженному (ФК 4) ограничению способности контролировать свое поведение.</w:t>
      </w:r>
    </w:p>
    <w:p w14:paraId="6C64FB16" w14:textId="77777777" w:rsidR="00000000" w:rsidRDefault="001C64BE">
      <w:pPr>
        <w:pStyle w:val="point"/>
        <w:divId w:val="720596169"/>
        <w:rPr>
          <w:lang w:val="ru-RU"/>
        </w:rPr>
      </w:pPr>
      <w:r>
        <w:rPr>
          <w:lang w:val="ru-RU"/>
        </w:rPr>
        <w:t>5. Медицинские показания и медицинские прот</w:t>
      </w:r>
      <w:r>
        <w:rPr>
          <w:lang w:val="ru-RU"/>
        </w:rPr>
        <w:t>ивопоказания для получения социальных услуг в детских социальных пансионатах, в том числе для прохождения курса социальной реабилитации, абилитации:</w:t>
      </w:r>
    </w:p>
    <w:p w14:paraId="79017E1D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 xml:space="preserve">5.1. медицинские показания для детей-инвалидов, имеющих физические нарушения: травмы и (или) заболевания и </w:t>
      </w:r>
      <w:r>
        <w:rPr>
          <w:lang w:val="ru-RU"/>
        </w:rPr>
        <w:t>(или) их последствия, приведшие к умеренному (ФК 2), или выраженному (ФК 3), или резко выраженному (ФК 4) ограничению способности к самообслуживанию и (или) к умеренному (ФК 2), или выраженному (ФК 3), или резко выраженному (ФК 4) ограничению способности к</w:t>
      </w:r>
      <w:r>
        <w:rPr>
          <w:lang w:val="ru-RU"/>
        </w:rPr>
        <w:t xml:space="preserve"> самостоятельному передвижению в сочетании (без сочетания) с умственной отсталостью легкой степени, смешанным специфическим расстройством психологического развития, специфическим расстройством развития учебных навыков, общими расстройствами психологическог</w:t>
      </w:r>
      <w:r>
        <w:rPr>
          <w:lang w:val="ru-RU"/>
        </w:rPr>
        <w:t>о развития, в том числе:</w:t>
      </w:r>
    </w:p>
    <w:p w14:paraId="495019F1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5.1.1. последствия воспалительных болезней центральной нервной системы;</w:t>
      </w:r>
    </w:p>
    <w:p w14:paraId="210012B0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5.1.2. церебральный паралич и другие паралитические синдромы;</w:t>
      </w:r>
    </w:p>
    <w:p w14:paraId="1AD99F24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5.1.3. полиневропатии и другие поражения периферической нервной системы;</w:t>
      </w:r>
    </w:p>
    <w:p w14:paraId="29BADA35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5.1.4. поражение отдельн</w:t>
      </w:r>
      <w:r>
        <w:rPr>
          <w:lang w:val="ru-RU"/>
        </w:rPr>
        <w:t>ых нервов, нервных корешков и сплетений;</w:t>
      </w:r>
    </w:p>
    <w:p w14:paraId="0051EA97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5.1.5. первичные поражения мышц и другие миопатии;</w:t>
      </w:r>
    </w:p>
    <w:p w14:paraId="61A15355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5.1.6. спинальная мышечная атрофия и родственные синдромы;</w:t>
      </w:r>
    </w:p>
    <w:p w14:paraId="0506D1BB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5.1.7. врожденные и приобретенные аномалии (пороки развития) и деформации костно-мышечной системы;</w:t>
      </w:r>
    </w:p>
    <w:p w14:paraId="71A8995E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lastRenderedPageBreak/>
        <w:t>5.1.8.</w:t>
      </w:r>
      <w:r>
        <w:rPr>
          <w:lang w:val="ru-RU"/>
        </w:rPr>
        <w:t xml:space="preserve"> врожденный множественный </w:t>
      </w:r>
      <w:proofErr w:type="spellStart"/>
      <w:r>
        <w:rPr>
          <w:lang w:val="ru-RU"/>
        </w:rPr>
        <w:t>артрогрипоз</w:t>
      </w:r>
      <w:proofErr w:type="spellEnd"/>
      <w:r>
        <w:rPr>
          <w:lang w:val="ru-RU"/>
        </w:rPr>
        <w:t>;</w:t>
      </w:r>
    </w:p>
    <w:p w14:paraId="6C10B251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5.1.9. </w:t>
      </w:r>
      <w:proofErr w:type="spellStart"/>
      <w:r>
        <w:rPr>
          <w:lang w:val="ru-RU"/>
        </w:rPr>
        <w:t>спондилоэпифизарная</w:t>
      </w:r>
      <w:proofErr w:type="spellEnd"/>
      <w:r>
        <w:rPr>
          <w:lang w:val="ru-RU"/>
        </w:rPr>
        <w:t xml:space="preserve"> дисплазия;</w:t>
      </w:r>
    </w:p>
    <w:p w14:paraId="5795C157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5.2. медицинские противопоказания для детей-инвалидов, имеющих физические нарушения:</w:t>
      </w:r>
    </w:p>
    <w:p w14:paraId="27270072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5.2.1. умственная отсталость умеренная, тяжелая, глубокая в сочетании (без сочетания) с легким</w:t>
      </w:r>
      <w:r>
        <w:rPr>
          <w:lang w:val="ru-RU"/>
        </w:rPr>
        <w:t>и (ФК 1), или умеренными (ФК 2), или выраженными (ФК 3), или резко выраженными (ФК 4) нарушениями функций организма (зрения, слуха, двигательными), приведшими к легкому (ФК 1), или умеренному (ФК 2), или выраженному (ФК 3), или резко выраженному (ФК 4) огр</w:t>
      </w:r>
      <w:r>
        <w:rPr>
          <w:lang w:val="ru-RU"/>
        </w:rPr>
        <w:t>аничению способности к самообслуживанию и (или) к легкому (ФК 1), или умеренному (ФК 2), или выраженному (ФК 3), или резко выраженному (ФК 4) ограничению способности к самостоятельному передвижению;</w:t>
      </w:r>
    </w:p>
    <w:p w14:paraId="1E48E717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5.2.2. эпилепсия в сочетании с умственной отсталостью уме</w:t>
      </w:r>
      <w:r>
        <w:rPr>
          <w:lang w:val="ru-RU"/>
        </w:rPr>
        <w:t>ренной, тяжелой, глубокой;</w:t>
      </w:r>
    </w:p>
    <w:p w14:paraId="6DD61061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5.2.3. деменция вследствие органического поражения центральной нервной системы;</w:t>
      </w:r>
    </w:p>
    <w:p w14:paraId="483F4DD4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5.2.4. шизофрения с выраженным дефектом в интеллектуально-</w:t>
      </w:r>
      <w:proofErr w:type="spellStart"/>
      <w:r>
        <w:rPr>
          <w:lang w:val="ru-RU"/>
        </w:rPr>
        <w:t>мнестической</w:t>
      </w:r>
      <w:proofErr w:type="spellEnd"/>
      <w:r>
        <w:rPr>
          <w:lang w:val="ru-RU"/>
        </w:rPr>
        <w:t xml:space="preserve"> и эмоционально-волевой сферах;</w:t>
      </w:r>
    </w:p>
    <w:p w14:paraId="3F9989C5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5.2.5. общие расстройства психологического разв</w:t>
      </w:r>
      <w:r>
        <w:rPr>
          <w:lang w:val="ru-RU"/>
        </w:rPr>
        <w:t>ития в сочетании с умственной отсталостью умеренной, тяжелой и глубокой;</w:t>
      </w:r>
    </w:p>
    <w:p w14:paraId="0047168C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5.3. медицинские показания для детей-инвалидов, имеющих особенности психофизического развития:</w:t>
      </w:r>
    </w:p>
    <w:p w14:paraId="4238B361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 xml:space="preserve">5.3.1. умственная отсталость умеренная, тяжелая, глубокая в сочетании (без сочетания) с </w:t>
      </w:r>
      <w:r>
        <w:rPr>
          <w:lang w:val="ru-RU"/>
        </w:rPr>
        <w:t>легкими (ФК 1), или умеренными (ФК 2), или выраженными (ФК 3), или резко выраженными (ФК 4) нарушениями функций организма (зрения, слуха, двигательными нарушениями), приведшими к легкому (ФК 1), или умеренному (ФК 2), или выраженному (ФК 3), или резко выра</w:t>
      </w:r>
      <w:r>
        <w:rPr>
          <w:lang w:val="ru-RU"/>
        </w:rPr>
        <w:t>женному (ФК 4) ограничению способности к самообслуживанию и (или) к легкому (ФК 1), или умеренному (ФК 2), или выраженному (ФК 3), или резко выраженному (ФК 4) ограничению способности к самостоятельному передвижению;</w:t>
      </w:r>
    </w:p>
    <w:p w14:paraId="144664C3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5.3.2. эпилепсия в сочетании с умственн</w:t>
      </w:r>
      <w:r>
        <w:rPr>
          <w:lang w:val="ru-RU"/>
        </w:rPr>
        <w:t>ой отсталостью умеренной, тяжелой, глубокой;</w:t>
      </w:r>
    </w:p>
    <w:p w14:paraId="6B944A81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5.3.3. деменция вследствие органического поражения центральной нервной системы;</w:t>
      </w:r>
    </w:p>
    <w:p w14:paraId="32FB2383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5.3.4. </w:t>
      </w:r>
      <w:r>
        <w:rPr>
          <w:lang w:val="ru-RU"/>
        </w:rPr>
        <w:t>шизофрения с выраженным дефектом в интеллектуально-</w:t>
      </w:r>
      <w:proofErr w:type="spellStart"/>
      <w:r>
        <w:rPr>
          <w:lang w:val="ru-RU"/>
        </w:rPr>
        <w:t>мнестической</w:t>
      </w:r>
      <w:proofErr w:type="spellEnd"/>
      <w:r>
        <w:rPr>
          <w:lang w:val="ru-RU"/>
        </w:rPr>
        <w:t xml:space="preserve"> и эмоционально-волевой сферах;</w:t>
      </w:r>
    </w:p>
    <w:p w14:paraId="678E1AC0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5.4. медицинские противопоказания для детей-инвалидов, имеющих особенности психофизического развития:</w:t>
      </w:r>
    </w:p>
    <w:p w14:paraId="51A52080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5.4.1. психические расстройства и расстройства поведения, п</w:t>
      </w:r>
      <w:r>
        <w:rPr>
          <w:lang w:val="ru-RU"/>
        </w:rPr>
        <w:t>ри которых возможно обучение ребенка в учреждениях образования и специальных учреждениях образования;</w:t>
      </w:r>
    </w:p>
    <w:p w14:paraId="46DCA5CB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5.4.2. шизофрения с наличием терапевтически резистентной продуктивной симптоматики без выраженного дефекта в интеллектуально-</w:t>
      </w:r>
      <w:proofErr w:type="spellStart"/>
      <w:r>
        <w:rPr>
          <w:lang w:val="ru-RU"/>
        </w:rPr>
        <w:t>мнестической</w:t>
      </w:r>
      <w:proofErr w:type="spellEnd"/>
      <w:r>
        <w:rPr>
          <w:lang w:val="ru-RU"/>
        </w:rPr>
        <w:t xml:space="preserve"> и эмоционально-в</w:t>
      </w:r>
      <w:r>
        <w:rPr>
          <w:lang w:val="ru-RU"/>
        </w:rPr>
        <w:t>олевой сферах.</w:t>
      </w:r>
    </w:p>
    <w:p w14:paraId="19D127AD" w14:textId="77777777" w:rsidR="00000000" w:rsidRDefault="001C64BE">
      <w:pPr>
        <w:pStyle w:val="point"/>
        <w:divId w:val="720596169"/>
        <w:rPr>
          <w:lang w:val="ru-RU"/>
        </w:rPr>
      </w:pPr>
      <w:r>
        <w:rPr>
          <w:lang w:val="ru-RU"/>
        </w:rPr>
        <w:t>5</w:t>
      </w:r>
      <w:r>
        <w:rPr>
          <w:vertAlign w:val="superscript"/>
          <w:lang w:val="ru-RU"/>
        </w:rPr>
        <w:t>1</w:t>
      </w:r>
      <w:r>
        <w:rPr>
          <w:lang w:val="ru-RU"/>
        </w:rPr>
        <w:t>. Медицинские показания и медицинские противопоказания для получения социальных услуг в центрах социальной реабилитации, абилитации инвалидов, а также прохождения курса социальной реабилитации, абилитации в социальных пансионатах (отделени</w:t>
      </w:r>
      <w:r>
        <w:rPr>
          <w:lang w:val="ru-RU"/>
        </w:rPr>
        <w:t>ях) (за исключением детских):</w:t>
      </w:r>
    </w:p>
    <w:p w14:paraId="07EBE3E7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5</w:t>
      </w:r>
      <w:r>
        <w:rPr>
          <w:vertAlign w:val="superscript"/>
          <w:lang w:val="ru-RU"/>
        </w:rPr>
        <w:t>1</w:t>
      </w:r>
      <w:r>
        <w:rPr>
          <w:lang w:val="ru-RU"/>
        </w:rPr>
        <w:t>.1. медицинские показания: психические расстройства и расстройства поведения, приведшие к умеренному (ФК 2) или выраженному (ФК 3) ограничению способности контролировать свое поведение (при прохождении курса социальной реаби</w:t>
      </w:r>
      <w:r>
        <w:rPr>
          <w:lang w:val="ru-RU"/>
        </w:rPr>
        <w:t xml:space="preserve">литации, абилитации в профильных социальных пансионатах (отделениях)), и (или) травмы и (или) заболевания и (или) их последствия, приведшие к умеренному (ФК 2) или выраженному (ФК 3) ограничению способности к самообслуживанию, при </w:t>
      </w:r>
      <w:r>
        <w:rPr>
          <w:lang w:val="ru-RU"/>
        </w:rPr>
        <w:lastRenderedPageBreak/>
        <w:t>сохранении способности к </w:t>
      </w:r>
      <w:r>
        <w:rPr>
          <w:lang w:val="ru-RU"/>
        </w:rPr>
        <w:t>самостоятельному передвижению или к передвижению с помощью технических средств социальной реабилитации;</w:t>
      </w:r>
    </w:p>
    <w:p w14:paraId="7F92D667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5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.2. медицинские противопоказания: психические расстройства и расстройства поведения, приведшие к выраженному (ФК 3) (за исключением прохождения курса </w:t>
      </w:r>
      <w:r>
        <w:rPr>
          <w:lang w:val="ru-RU"/>
        </w:rPr>
        <w:t>социальной реабилитации, абилитации в профильных социальных пансионатах (отделениях)) или резко выраженному (ФК 4) ограничению способности контролировать свое поведение, и (или) травмы и (или) заболевания и (или) их последствия, приведшие к резко выраженно</w:t>
      </w:r>
      <w:r>
        <w:rPr>
          <w:lang w:val="ru-RU"/>
        </w:rPr>
        <w:t>му (ФК 4) ограничению способности к самообслуживанию, и (или) хронические заболевания в стадии обострения, и (или) полная утрата способности к самостоятельному передвижению или к передвижению с помощью технических средств социальной реабилитации.</w:t>
      </w:r>
    </w:p>
    <w:p w14:paraId="3F38242E" w14:textId="77777777" w:rsidR="00000000" w:rsidRDefault="001C64BE">
      <w:pPr>
        <w:pStyle w:val="point"/>
        <w:divId w:val="720596169"/>
        <w:rPr>
          <w:lang w:val="ru-RU"/>
        </w:rPr>
      </w:pPr>
      <w:r>
        <w:rPr>
          <w:lang w:val="ru-RU"/>
        </w:rPr>
        <w:t>5</w:t>
      </w:r>
      <w:r>
        <w:rPr>
          <w:vertAlign w:val="superscript"/>
          <w:lang w:val="ru-RU"/>
        </w:rPr>
        <w:t>2</w:t>
      </w:r>
      <w:r>
        <w:rPr>
          <w:lang w:val="ru-RU"/>
        </w:rPr>
        <w:t>. Медиц</w:t>
      </w:r>
      <w:r>
        <w:rPr>
          <w:lang w:val="ru-RU"/>
        </w:rPr>
        <w:t>инские показания для оказания инвалидам социальных услуг в центрах социальной реабилитации, абилитации инвалидов с сопровождающим лицом: травмы и (или) заболевания и (или) их последствия, приведшие к выраженному (ФК 3) ограничению способности к самообслужи</w:t>
      </w:r>
      <w:r>
        <w:rPr>
          <w:lang w:val="ru-RU"/>
        </w:rPr>
        <w:t>ванию.</w:t>
      </w:r>
    </w:p>
    <w:p w14:paraId="67D0CECD" w14:textId="77777777" w:rsidR="00000000" w:rsidRDefault="001C64BE">
      <w:pPr>
        <w:pStyle w:val="point"/>
        <w:divId w:val="720596169"/>
        <w:rPr>
          <w:lang w:val="ru-RU"/>
        </w:rPr>
      </w:pPr>
      <w:r>
        <w:rPr>
          <w:lang w:val="ru-RU"/>
        </w:rPr>
        <w:t>6. Медицинские показания и медицинские противопоказания для получения социальных услуг в территориальных центрах социального обслуживания населения в форме полустационарного социального обслуживания неработающим гражданам в возрасте 60 лет и старше,</w:t>
      </w:r>
      <w:r>
        <w:rPr>
          <w:lang w:val="ru-RU"/>
        </w:rPr>
        <w:t xml:space="preserve"> достигшим общеустановленного пенсионного возраста, имеющим право на государственную пенсию, за исключением услуг дневного присмотра, в форме стационарного социального обслуживания:</w:t>
      </w:r>
    </w:p>
    <w:p w14:paraId="509A835C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6.1. медицинские показания: травмы и (или) заболевания и (или) их последст</w:t>
      </w:r>
      <w:r>
        <w:rPr>
          <w:lang w:val="ru-RU"/>
        </w:rPr>
        <w:t>вия, приведшие к умеренному (ФК 2), или выраженному (ФК 3), или резко выраженному (ФК 4) ограничению способности к самообслуживанию;</w:t>
      </w:r>
    </w:p>
    <w:p w14:paraId="52AE480C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6.2. медицинские противопоказания:</w:t>
      </w:r>
    </w:p>
    <w:p w14:paraId="030ED638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 xml:space="preserve">6.2.1. психические расстройства и расстройства поведения, приведшие к резко выраженному </w:t>
      </w:r>
      <w:r>
        <w:rPr>
          <w:lang w:val="ru-RU"/>
        </w:rPr>
        <w:t>(ФК 4) ограничению способности контролировать свое поведение;</w:t>
      </w:r>
    </w:p>
    <w:p w14:paraId="6B3CDE5C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6.2.2. травмы и (или) заболевания и (или) их последствия, приведшие к резко выраженному (ФК 4) ограничению способности к самообслуживанию и к резко выраженному (ФК 4) ограничению способности к с</w:t>
      </w:r>
      <w:r>
        <w:rPr>
          <w:lang w:val="ru-RU"/>
        </w:rPr>
        <w:t>амостоятельному передвижению.</w:t>
      </w:r>
    </w:p>
    <w:p w14:paraId="192B5C39" w14:textId="292FBDBF" w:rsidR="00000000" w:rsidRDefault="001C64BE">
      <w:pPr>
        <w:pStyle w:val="point"/>
        <w:divId w:val="720596169"/>
        <w:rPr>
          <w:lang w:val="ru-RU"/>
        </w:rPr>
      </w:pPr>
      <w:r>
        <w:rPr>
          <w:lang w:val="ru-RU"/>
        </w:rPr>
        <w:t>7. Медицинские противопоказания для получения социальных услуг в территориальных центрах социального обслуживания населения в форме полустационарного социального обслуживания инвалидами: психические расстройства и расстройства</w:t>
      </w:r>
      <w:r>
        <w:rPr>
          <w:lang w:val="ru-RU"/>
        </w:rPr>
        <w:t xml:space="preserve"> поведения, приведшие к резко выраженному (ФК 4) ограничению способности контролировать свое поведение, у пациентов, находящихся под диспансерным наблюдением врача-психиатра-нарколога в группах 1 и 2, определенных </w:t>
      </w:r>
      <w:hyperlink r:id="rId15" w:anchor="a37" w:tooltip="+" w:history="1">
        <w:r>
          <w:rPr>
            <w:rStyle w:val="a3"/>
            <w:lang w:val="ru-RU"/>
          </w:rPr>
          <w:t>приложением 3</w:t>
        </w:r>
      </w:hyperlink>
      <w:r>
        <w:rPr>
          <w:lang w:val="ru-RU"/>
        </w:rPr>
        <w:t xml:space="preserve"> к Инструкции о порядке осуществления диспансерного наблюдения, утвержденной постановлением Министерства здравоохранения Республики Беларусь от 10 ноября 2017 г. № 95.</w:t>
      </w:r>
    </w:p>
    <w:p w14:paraId="2F7DB75F" w14:textId="77777777" w:rsidR="00000000" w:rsidRDefault="001C64BE">
      <w:pPr>
        <w:pStyle w:val="point"/>
        <w:divId w:val="720596169"/>
        <w:rPr>
          <w:lang w:val="ru-RU"/>
        </w:rPr>
      </w:pPr>
      <w:r>
        <w:rPr>
          <w:lang w:val="ru-RU"/>
        </w:rPr>
        <w:t>8. Медицинские показания и медицинские противопоказания для полу</w:t>
      </w:r>
      <w:r>
        <w:rPr>
          <w:lang w:val="ru-RU"/>
        </w:rPr>
        <w:t>чения социальных услуг в территориальных центрах социального обслуживания населения в форме социального обслуживания на дому, за исключением услуг сиделки, дневного присмотра, обеспечения работы кружков по интересам, проведения занятий по формированию, и (</w:t>
      </w:r>
      <w:r>
        <w:rPr>
          <w:lang w:val="ru-RU"/>
        </w:rPr>
        <w:t>или) восстановлению, и (или) развитию социальных навыков, услуг персонального ассистента:</w:t>
      </w:r>
    </w:p>
    <w:p w14:paraId="04F087FD" w14:textId="77777777" w:rsidR="00000000" w:rsidRDefault="001C64BE">
      <w:pPr>
        <w:pStyle w:val="underpoint"/>
        <w:divId w:val="720596169"/>
        <w:rPr>
          <w:lang w:val="ru-RU"/>
        </w:rPr>
      </w:pPr>
      <w:bookmarkStart w:id="4" w:name="a14"/>
      <w:bookmarkEnd w:id="4"/>
      <w:r>
        <w:rPr>
          <w:lang w:val="ru-RU"/>
        </w:rPr>
        <w:t>8.1. медицинские показания: травмы и (или) заболевания и (или) их последствия, приведшие к умеренному (ФК 2), или выраженному (ФК 3), или резко выраженному (ФК 4) огр</w:t>
      </w:r>
      <w:r>
        <w:rPr>
          <w:lang w:val="ru-RU"/>
        </w:rPr>
        <w:t>аничению способности к самообслуживанию;</w:t>
      </w:r>
    </w:p>
    <w:p w14:paraId="1A9DAB89" w14:textId="01083723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 xml:space="preserve">8.2. медицинские противопоказания: психические расстройства и расстройства поведения, приведшие к резко выраженному (ФК 4) ограничению способности контролировать свое поведение, </w:t>
      </w:r>
      <w:r>
        <w:rPr>
          <w:lang w:val="ru-RU"/>
        </w:rPr>
        <w:lastRenderedPageBreak/>
        <w:t>у пациентов, находящихся под диспансе</w:t>
      </w:r>
      <w:r>
        <w:rPr>
          <w:lang w:val="ru-RU"/>
        </w:rPr>
        <w:t xml:space="preserve">рным наблюдением врача-психиатра-нарколога в группах 1 и 2, определенных </w:t>
      </w:r>
      <w:hyperlink r:id="rId16" w:anchor="a37" w:tooltip="+" w:history="1">
        <w:r>
          <w:rPr>
            <w:rStyle w:val="a3"/>
            <w:lang w:val="ru-RU"/>
          </w:rPr>
          <w:t>приложением 3</w:t>
        </w:r>
      </w:hyperlink>
      <w:r>
        <w:rPr>
          <w:lang w:val="ru-RU"/>
        </w:rPr>
        <w:t xml:space="preserve"> к Инструкции о порядке осуществления диспансерного наблюдения.</w:t>
      </w:r>
    </w:p>
    <w:p w14:paraId="2DCA6A35" w14:textId="77777777" w:rsidR="00000000" w:rsidRDefault="001C64BE">
      <w:pPr>
        <w:pStyle w:val="point"/>
        <w:divId w:val="720596169"/>
        <w:rPr>
          <w:lang w:val="ru-RU"/>
        </w:rPr>
      </w:pPr>
      <w:r>
        <w:rPr>
          <w:lang w:val="ru-RU"/>
        </w:rPr>
        <w:t>9. Медицинские показания для получения в территориаль</w:t>
      </w:r>
      <w:r>
        <w:rPr>
          <w:lang w:val="ru-RU"/>
        </w:rPr>
        <w:t xml:space="preserve">ных центрах социального обслуживания населения в форме социального обслуживания на дому услуг сиделки: травмы и (или) заболевания и (или) их последствия, приведшие к резко выраженному (ФК 4) ограничению способности к самообслуживанию и к резко выраженному </w:t>
      </w:r>
      <w:r>
        <w:rPr>
          <w:lang w:val="ru-RU"/>
        </w:rPr>
        <w:t>(ФК 4) ограничению способности к самостоятельному передвижению.</w:t>
      </w:r>
    </w:p>
    <w:p w14:paraId="49593903" w14:textId="77777777" w:rsidR="00000000" w:rsidRDefault="001C64BE">
      <w:pPr>
        <w:pStyle w:val="point"/>
        <w:divId w:val="720596169"/>
        <w:rPr>
          <w:lang w:val="ru-RU"/>
        </w:rPr>
      </w:pPr>
      <w:r>
        <w:rPr>
          <w:lang w:val="ru-RU"/>
        </w:rPr>
        <w:t>10. Медицинские показания и медицинские противопоказания для получения в территориальных центрах социального обслуживания населения в формах социального обслуживания на дому и срочного социаль</w:t>
      </w:r>
      <w:r>
        <w:rPr>
          <w:lang w:val="ru-RU"/>
        </w:rPr>
        <w:t>ного обслуживания услуг персонального ассистента:</w:t>
      </w:r>
    </w:p>
    <w:p w14:paraId="7EED060C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10.1. медицинские показания:</w:t>
      </w:r>
    </w:p>
    <w:p w14:paraId="660DF205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10.1.1. травмы и (или) заболевания и (или) их последствия, приведшие к резко выраженному (ФК 4) ограничению способности к самостоятельному передвижению, – для инвалидов с наруше</w:t>
      </w:r>
      <w:r>
        <w:rPr>
          <w:lang w:val="ru-RU"/>
        </w:rPr>
        <w:t>нием опорно-двигательного аппарата;</w:t>
      </w:r>
    </w:p>
    <w:p w14:paraId="400A86CE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10.1.2. травмы и (или) заболевания и (или) их последствия, приведшие к резко выраженному (ФК 4) ограничению способности к ориентации, – для инвалидов с нарушением зрения;</w:t>
      </w:r>
    </w:p>
    <w:p w14:paraId="6EE25045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10.1.3. психические расстройства и расстройства п</w:t>
      </w:r>
      <w:r>
        <w:rPr>
          <w:lang w:val="ru-RU"/>
        </w:rPr>
        <w:t>оведения, приведшие к умеренному (ФК 2) или выраженному (ФК 3) ограничению способности контролировать свое поведение, – для инвалидов с интеллектуальными нарушениями;</w:t>
      </w:r>
    </w:p>
    <w:p w14:paraId="7B2E532F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10.2. медицинские противопоказания: психические расстройства и расстройства поведения, пр</w:t>
      </w:r>
      <w:r>
        <w:rPr>
          <w:lang w:val="ru-RU"/>
        </w:rPr>
        <w:t>иведшие к резко выраженному (ФК 4) ограничению способности контролировать свое поведение, и (или) травмы и (или) заболевания и (или) их последствия, приведшие к резко выраженному (ФК 4) ограничению способности к самообслуживанию.</w:t>
      </w:r>
    </w:p>
    <w:p w14:paraId="3B3A3679" w14:textId="77777777" w:rsidR="00000000" w:rsidRDefault="001C64BE">
      <w:pPr>
        <w:pStyle w:val="point"/>
        <w:divId w:val="720596169"/>
        <w:rPr>
          <w:lang w:val="ru-RU"/>
        </w:rPr>
      </w:pPr>
      <w:r>
        <w:rPr>
          <w:lang w:val="ru-RU"/>
        </w:rPr>
        <w:t xml:space="preserve">11. Медицинские показания </w:t>
      </w:r>
      <w:r>
        <w:rPr>
          <w:lang w:val="ru-RU"/>
        </w:rPr>
        <w:t>и медицинские противопоказания для получения в территориальных центрах социального обслуживания населения в формах социального обслуживания на дому и полустационарного социального обслуживания услуг дневного присмотра:</w:t>
      </w:r>
    </w:p>
    <w:p w14:paraId="4348984C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11.1. медицинские показания: травмы и</w:t>
      </w:r>
      <w:r>
        <w:rPr>
          <w:lang w:val="ru-RU"/>
        </w:rPr>
        <w:t> (или) заболевания и (или) их последствия, приведшие к умеренному (ФК 2), или выраженному (ФК 3), или резко выраженному (ФК 4) ограничению способности контролировать свое поведение;</w:t>
      </w:r>
    </w:p>
    <w:p w14:paraId="53077B5E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11.2. медицинские противопоказания:</w:t>
      </w:r>
    </w:p>
    <w:p w14:paraId="6114A43B" w14:textId="7F929E39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11.2.1. психические расстройства и рас</w:t>
      </w:r>
      <w:r>
        <w:rPr>
          <w:lang w:val="ru-RU"/>
        </w:rPr>
        <w:t xml:space="preserve">стройства поведения, приведшие к резко выраженному (ФК 4) ограничению способности контролировать свое поведение, у пациентов, находящихся под диспансерным наблюдением врача-психиатра-нарколога в группах 1 и 2, определенных </w:t>
      </w:r>
      <w:hyperlink r:id="rId17" w:anchor="a37" w:tooltip="+" w:history="1">
        <w:r>
          <w:rPr>
            <w:rStyle w:val="a3"/>
            <w:lang w:val="ru-RU"/>
          </w:rPr>
          <w:t>приложением 3</w:t>
        </w:r>
      </w:hyperlink>
      <w:r>
        <w:rPr>
          <w:lang w:val="ru-RU"/>
        </w:rPr>
        <w:t xml:space="preserve"> к Инструкции о порядке осуществления диспансерного наблюдения;</w:t>
      </w:r>
    </w:p>
    <w:p w14:paraId="6FED5887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11.2.2. травмы и (или) заболевания и (или) их последствия, приведшие к </w:t>
      </w:r>
      <w:r>
        <w:rPr>
          <w:lang w:val="ru-RU"/>
        </w:rPr>
        <w:t>резко выраженному (ФК 4) ограничению способности к самообслуживанию и к резко выраженному (ФК 4) ограничению способности к самостоятельному передвижению.</w:t>
      </w:r>
    </w:p>
    <w:p w14:paraId="7F6A1EDC" w14:textId="77777777" w:rsidR="00000000" w:rsidRDefault="001C64BE">
      <w:pPr>
        <w:pStyle w:val="point"/>
        <w:divId w:val="720596169"/>
        <w:rPr>
          <w:lang w:val="ru-RU"/>
        </w:rPr>
      </w:pPr>
      <w:r>
        <w:rPr>
          <w:lang w:val="ru-RU"/>
        </w:rPr>
        <w:t>12. Медицинские показания и медицинские противопоказания для получения в территориальных центрах социа</w:t>
      </w:r>
      <w:r>
        <w:rPr>
          <w:lang w:val="ru-RU"/>
        </w:rPr>
        <w:t>льного обслуживания населения в форме социального обслуживания на дому услуг по обеспечению работы кружков по интересам, проведению занятий по формированию, и (или) восстановлению, и (или) развитию социальных навыков:</w:t>
      </w:r>
    </w:p>
    <w:p w14:paraId="252EECD0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12.1. медицинские показания: травмы и </w:t>
      </w:r>
      <w:r>
        <w:rPr>
          <w:lang w:val="ru-RU"/>
        </w:rPr>
        <w:t>(или) заболевания и (или) их последствия, приведшие к резко выраженному (ФК 4) ограничению способности к самообслуживанию и к резко выраженному (ФК 4) ограничению способности к самостоятельному передвижению;</w:t>
      </w:r>
    </w:p>
    <w:p w14:paraId="143FAA07" w14:textId="61168DE2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lastRenderedPageBreak/>
        <w:t xml:space="preserve">12.2. медицинские противопоказания: психические </w:t>
      </w:r>
      <w:r>
        <w:rPr>
          <w:lang w:val="ru-RU"/>
        </w:rPr>
        <w:t xml:space="preserve">расстройства и расстройства поведения, приведшие к резко выраженному (ФК 4) ограничению способности контролировать свое поведение, у пациентов, находящихся под диспансерным наблюдением врача-психиатра-нарколога в группах 1 и 2, определенных </w:t>
      </w:r>
      <w:hyperlink r:id="rId18" w:anchor="a37" w:tooltip="+" w:history="1">
        <w:r>
          <w:rPr>
            <w:rStyle w:val="a3"/>
            <w:lang w:val="ru-RU"/>
          </w:rPr>
          <w:t>приложением 3</w:t>
        </w:r>
      </w:hyperlink>
      <w:r>
        <w:rPr>
          <w:lang w:val="ru-RU"/>
        </w:rPr>
        <w:t xml:space="preserve"> к Инструкции о порядке осуществления диспансерного наблюдения.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6B463DC" w14:textId="77777777">
        <w:trPr>
          <w:divId w:val="7205961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A8670" w14:textId="77777777" w:rsidR="00000000" w:rsidRDefault="001C64BE">
            <w:pPr>
              <w:rPr>
                <w:lang w:val="ru-RU"/>
              </w:rPr>
            </w:pPr>
          </w:p>
        </w:tc>
      </w:tr>
    </w:tbl>
    <w:p w14:paraId="4167BB59" w14:textId="77777777" w:rsidR="00000000" w:rsidRDefault="001C64BE">
      <w:pPr>
        <w:pStyle w:val="point"/>
        <w:divId w:val="720596169"/>
        <w:rPr>
          <w:lang w:val="ru-RU"/>
        </w:rPr>
      </w:pPr>
      <w:r>
        <w:rPr>
          <w:lang w:val="ru-RU"/>
        </w:rPr>
        <w:t>13. Медицинские показания и медицинские противопоказания для получения социальных услуг в государственном учреждении «Республиканский реаби</w:t>
      </w:r>
      <w:r>
        <w:rPr>
          <w:lang w:val="ru-RU"/>
        </w:rPr>
        <w:t>литационный центр для детей-инвалидов»:</w:t>
      </w:r>
    </w:p>
    <w:p w14:paraId="438B29A9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13.1. медицинские показания: травмы и (или) заболевания и (или) их последствия, приведшие к легким (ФК 1), или умеренным (ФК 2), или выраженным (ФК 3), или резко выраженным (ФК 4) ограничениям способности к самостоят</w:t>
      </w:r>
      <w:r>
        <w:rPr>
          <w:lang w:val="ru-RU"/>
        </w:rPr>
        <w:t>ельному передвижению и (или) к легким (ФК 1), или умеренным (ФК 2), или выраженным (ФК 3), или резко выраженным (ФК 4) ограничениям способности к самообслуживанию, в сочетании (без сочетания) с легкими (ФК 1), или умеренными (ФК 2), или выраженными (ФК 3),</w:t>
      </w:r>
      <w:r>
        <w:rPr>
          <w:lang w:val="ru-RU"/>
        </w:rPr>
        <w:t xml:space="preserve"> или резко выраженными (ФК 4) ограничениями способности к общению, в сочетании (без сочетания) с легкими (ФК 1), или умеренными (ФК 2), или выраженными (ФК 3), или резко выраженными (ФК 4) ограничениями способности к ориентации, в сочетании (без сочетания)</w:t>
      </w:r>
      <w:r>
        <w:rPr>
          <w:lang w:val="ru-RU"/>
        </w:rPr>
        <w:t xml:space="preserve"> с легкими (ФК 1), или умеренными (ФК 2), или выраженными (ФК 3) ограничениями способности контролировать свое поведение;</w:t>
      </w:r>
    </w:p>
    <w:p w14:paraId="4CCA1A8D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13.2. медицинские противопоказания:</w:t>
      </w:r>
    </w:p>
    <w:p w14:paraId="00696B1E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13.2.1. психические расстройства, приведшие к резко выраженным (ФК 4) ограничениям способности кон</w:t>
      </w:r>
      <w:r>
        <w:rPr>
          <w:lang w:val="ru-RU"/>
        </w:rPr>
        <w:t>тролировать свое поведение;</w:t>
      </w:r>
    </w:p>
    <w:p w14:paraId="673F13D8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13.2.2. психические и поведенческие расстройства в стадии обострения;</w:t>
      </w:r>
    </w:p>
    <w:p w14:paraId="79E93D47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13.2.3. острые заболевания до выздоровления;</w:t>
      </w:r>
    </w:p>
    <w:p w14:paraId="03E0C608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13.2.4. контагиозные кожные заболевания;</w:t>
      </w:r>
    </w:p>
    <w:p w14:paraId="6119D07C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13.2.5. носительство микроорганизмов (инфекционные паразитарные заболева</w:t>
      </w:r>
      <w:r>
        <w:rPr>
          <w:lang w:val="ru-RU"/>
        </w:rPr>
        <w:t>ния);</w:t>
      </w:r>
    </w:p>
    <w:p w14:paraId="36600C00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13.2.6. острые психотические расстройства;</w:t>
      </w:r>
    </w:p>
    <w:p w14:paraId="1DB92582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 xml:space="preserve">13.2.7. стойкие суицидальные наклонности, </w:t>
      </w:r>
      <w:proofErr w:type="spellStart"/>
      <w:r>
        <w:rPr>
          <w:lang w:val="ru-RU"/>
        </w:rPr>
        <w:t>парасуициды</w:t>
      </w:r>
      <w:proofErr w:type="spellEnd"/>
      <w:r>
        <w:rPr>
          <w:lang w:val="ru-RU"/>
        </w:rPr>
        <w:t>;</w:t>
      </w:r>
    </w:p>
    <w:p w14:paraId="62E0A6F8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13.2.8. кахексия;</w:t>
      </w:r>
    </w:p>
    <w:p w14:paraId="5F726184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 xml:space="preserve">13.2.9. эпилепсия и эпилептические синдромы с частыми припадками, не поддающиеся компенсации лекарственными средствами, или при сроке </w:t>
      </w:r>
      <w:r>
        <w:rPr>
          <w:lang w:val="ru-RU"/>
        </w:rPr>
        <w:t>медикаментозной компенсации менее 3 месяцев;</w:t>
      </w:r>
    </w:p>
    <w:p w14:paraId="4213F499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13.2.10. онкологические заболевания в терминальной стадии;</w:t>
      </w:r>
    </w:p>
    <w:p w14:paraId="129B5DCA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13.2.11. анорексия в стадии декомпенсации;</w:t>
      </w:r>
    </w:p>
    <w:p w14:paraId="6D69B771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13.2.12. злокачественные новообразования всех локализаций и болезни крови в стадии обострения и в течение шес</w:t>
      </w:r>
      <w:r>
        <w:rPr>
          <w:lang w:val="ru-RU"/>
        </w:rPr>
        <w:t>ти месяцев от начала стойкой ремиссии;</w:t>
      </w:r>
    </w:p>
    <w:p w14:paraId="0BAF5893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13.2.13. хроническая болезнь почек, 4–5 стадии;</w:t>
      </w:r>
    </w:p>
    <w:p w14:paraId="60E5AFE1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13.2.14. печеночная недостаточность в стадии декомпенсации;</w:t>
      </w:r>
    </w:p>
    <w:p w14:paraId="66993895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13.2.15. нарушения ритма и проводимости сердца, приводящие к выраженным нарушениям гемодинамики (</w:t>
      </w:r>
      <w:proofErr w:type="spellStart"/>
      <w:r>
        <w:rPr>
          <w:lang w:val="ru-RU"/>
        </w:rPr>
        <w:t>синкопальным</w:t>
      </w:r>
      <w:proofErr w:type="spellEnd"/>
      <w:r>
        <w:rPr>
          <w:lang w:val="ru-RU"/>
        </w:rPr>
        <w:t xml:space="preserve"> состояниям) на фоне частоты сердечных сокращений ниже 2 перцентиля в минуту соответственно возрасту и полу; синдрома слабости синусового узла; желудочковой </w:t>
      </w:r>
      <w:r>
        <w:rPr>
          <w:lang w:val="ru-RU"/>
        </w:rPr>
        <w:lastRenderedPageBreak/>
        <w:t>экстрасистолии III, IVA, IVB, V классов по </w:t>
      </w:r>
      <w:proofErr w:type="spellStart"/>
      <w:r>
        <w:rPr>
          <w:lang w:val="ru-RU"/>
        </w:rPr>
        <w:t>Lown</w:t>
      </w:r>
      <w:proofErr w:type="spellEnd"/>
      <w:r>
        <w:rPr>
          <w:lang w:val="ru-RU"/>
        </w:rPr>
        <w:t>; мерцательной аритмии; пауз ритма более, в миллисек</w:t>
      </w:r>
      <w:r>
        <w:rPr>
          <w:lang w:val="ru-RU"/>
        </w:rPr>
        <w:t>унду: 1300 (дети до 9 лет), 1500 (10–15 лет), 1750 (16 лет), 2020 (17–18 лет);</w:t>
      </w:r>
    </w:p>
    <w:p w14:paraId="1F1C90E9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13.2.16. пароксизмальные нарушения ритма в течение последнего года, не </w:t>
      </w:r>
      <w:proofErr w:type="spellStart"/>
      <w:r>
        <w:rPr>
          <w:lang w:val="ru-RU"/>
        </w:rPr>
        <w:t>купирующиеся</w:t>
      </w:r>
      <w:proofErr w:type="spellEnd"/>
      <w:r>
        <w:rPr>
          <w:lang w:val="ru-RU"/>
        </w:rPr>
        <w:t xml:space="preserve"> в </w:t>
      </w:r>
      <w:r>
        <w:rPr>
          <w:lang w:val="ru-RU"/>
        </w:rPr>
        <w:t>течение 1 часа самостоятельно или одно-, двукратным приемом пероральных антиаритмических препаратов;</w:t>
      </w:r>
    </w:p>
    <w:p w14:paraId="25EFF9E3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 xml:space="preserve">13.2.17. зависимость от постоянной работы электрокардиостимулятора (в том числе после радиочастотной </w:t>
      </w:r>
      <w:proofErr w:type="spellStart"/>
      <w:r>
        <w:rPr>
          <w:lang w:val="ru-RU"/>
        </w:rPr>
        <w:t>аблации</w:t>
      </w:r>
      <w:proofErr w:type="spellEnd"/>
      <w:r>
        <w:rPr>
          <w:lang w:val="ru-RU"/>
        </w:rPr>
        <w:t xml:space="preserve"> атриовентрикулярного узла): при замещающем рит</w:t>
      </w:r>
      <w:r>
        <w:rPr>
          <w:lang w:val="ru-RU"/>
        </w:rPr>
        <w:t>ме ниже 2 перцентиля в минуту соответственно возрасту и полу или неустойчивой гемодинамике при отключении электрокардиостимулятора;</w:t>
      </w:r>
    </w:p>
    <w:p w14:paraId="025238A2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13.2.18. медицинские противопоказания к проведению отдельных методов медицинской реабилитации;</w:t>
      </w:r>
    </w:p>
    <w:p w14:paraId="2753570D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13.2.19. резко выраженные нар</w:t>
      </w:r>
      <w:r>
        <w:rPr>
          <w:lang w:val="ru-RU"/>
        </w:rPr>
        <w:t>ушения (отсутствие) глотания, жевания (зондовое кормление).</w:t>
      </w:r>
    </w:p>
    <w:p w14:paraId="433F4A0B" w14:textId="77777777" w:rsidR="00000000" w:rsidRDefault="001C64BE">
      <w:pPr>
        <w:pStyle w:val="underpoint"/>
        <w:divId w:val="720596169"/>
        <w:rPr>
          <w:lang w:val="ru-RU"/>
        </w:rPr>
      </w:pPr>
      <w:r>
        <w:rPr>
          <w:lang w:val="ru-RU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AE"/>
    <w:rsid w:val="001C64BE"/>
    <w:rsid w:val="0067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AC50"/>
  <w15:docId w15:val="{07485A5B-2A6B-4BFE-8C63-71DFEEC9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59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621418&amp;a=1" TargetMode="External"/><Relationship Id="rId13" Type="http://schemas.openxmlformats.org/officeDocument/2006/relationships/hyperlink" Target="file:///C:\Users\User\Downloads\tx.dll%3fd=67026&amp;a=2" TargetMode="External"/><Relationship Id="rId18" Type="http://schemas.openxmlformats.org/officeDocument/2006/relationships/hyperlink" Target="file:///C:\Users\User\Downloads\tx.dll%3fd=368371&amp;a=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tx.dll%3fd=447167&amp;a=1" TargetMode="External"/><Relationship Id="rId12" Type="http://schemas.openxmlformats.org/officeDocument/2006/relationships/hyperlink" Target="file:///C:\Users\User\Downloads\tx.dll%3fd=224149&amp;a=163" TargetMode="External"/><Relationship Id="rId17" Type="http://schemas.openxmlformats.org/officeDocument/2006/relationships/hyperlink" Target="file:///C:\Users\User\Downloads\tx.dll%3fd=368371&amp;a=37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tx.dll%3fd=368371&amp;a=3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404174&amp;a=1" TargetMode="External"/><Relationship Id="rId11" Type="http://schemas.openxmlformats.org/officeDocument/2006/relationships/hyperlink" Target="file:///C:\Users\User\Downloads\tx.dll%3fd=39330&amp;a=745" TargetMode="External"/><Relationship Id="rId5" Type="http://schemas.openxmlformats.org/officeDocument/2006/relationships/hyperlink" Target="file:///C:\Users\User\Downloads\tx.dll%3fd=302656&amp;a=1" TargetMode="External"/><Relationship Id="rId15" Type="http://schemas.openxmlformats.org/officeDocument/2006/relationships/hyperlink" Target="file:///C:\Users\User\Downloads\tx.dll%3fd=368371&amp;a=37" TargetMode="External"/><Relationship Id="rId10" Type="http://schemas.openxmlformats.org/officeDocument/2006/relationships/hyperlink" Target="file:///C:\Users\User\Downloads\tx.dll%3fd=33331&amp;a=241" TargetMode="External"/><Relationship Id="rId19" Type="http://schemas.openxmlformats.org/officeDocument/2006/relationships/fontTable" Target="fontTable.xml"/><Relationship Id="rId4" Type="http://schemas.openxmlformats.org/officeDocument/2006/relationships/hyperlink" Target="file:///C:\Users\User\Downloads\tx.dll%3fd=302656&amp;a=1" TargetMode="External"/><Relationship Id="rId9" Type="http://schemas.openxmlformats.org/officeDocument/2006/relationships/hyperlink" Target="file:///C:\Users\User\Downloads\tx.dll%3fd=677678&amp;a=1" TargetMode="External"/><Relationship Id="rId14" Type="http://schemas.openxmlformats.org/officeDocument/2006/relationships/hyperlink" Target="file:///C:\Users\User\Downloads\tx.dll%3fd=93352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3640</Words>
  <Characters>20754</Characters>
  <Application>Microsoft Office Word</Application>
  <DocSecurity>0</DocSecurity>
  <Lines>172</Lines>
  <Paragraphs>48</Paragraphs>
  <ScaleCrop>false</ScaleCrop>
  <Company/>
  <LinksUpToDate>false</LinksUpToDate>
  <CharactersWithSpaces>24346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2024-08-14T13:13:00Z</dcterms:created>
  <dcterms:modified xsi:type="dcterms:W3CDTF">2024-08-14T13:13:00Z</dcterms:modified>
</cp:coreProperties>
</file>